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bidi w:val="0"/>
        <w:spacing w:lineRule="auto" w:line="276" w:before="300" w:after="90"/>
        <w:jc w:val="left"/>
        <w:rPr/>
      </w:pPr>
      <w:bookmarkStart w:id="0" w:name="LaLVxX4KOv"/>
      <w:r>
        <w:rPr/>
        <w:t>Recommended Naming Conventions Matrix</w:t>
      </w:r>
      <w:bookmarkEnd w:id="0"/>
    </w:p>
    <w:tbl>
      <w:tblPr>
        <w:tblW w:w="13950" w:type="dxa"/>
        <w:jc w:val="left"/>
        <w:tblInd w:w="0" w:type="dxa"/>
        <w:tblLayout w:type="fixed"/>
        <w:tblCellMar>
          <w:top w:w="0" w:type="dxa"/>
          <w:left w:w="90" w:type="dxa"/>
          <w:bottom w:w="0" w:type="dxa"/>
          <w:right w:w="90" w:type="dxa"/>
        </w:tblCellMar>
      </w:tblPr>
      <w:tblGrid>
        <w:gridCol w:w="2025"/>
        <w:gridCol w:w="2624"/>
        <w:gridCol w:w="2326"/>
        <w:gridCol w:w="2325"/>
        <w:gridCol w:w="2324"/>
        <w:gridCol w:w="2325"/>
      </w:tblGrid>
      <w:tr>
        <w:trPr>
          <w:trHeight w:val="330" w:hRule="atLeast"/>
        </w:trPr>
        <w:tc>
          <w:tcPr>
            <w:tcW w:w="20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Field or Example</w:t>
            </w:r>
          </w:p>
        </w:tc>
        <w:tc>
          <w:tcPr>
            <w:tcW w:w="2326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Recommended Style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Examples (✅ Preferred)</w:t>
            </w:r>
          </w:p>
        </w:tc>
        <w:tc>
          <w:tcPr>
            <w:tcW w:w="23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Avoid (❌ Not Recommended)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Notes</w:t>
            </w:r>
          </w:p>
        </w:tc>
      </w:tr>
      <w:tr>
        <w:trPr>
          <w:trHeight w:val="330" w:hRule="atLeast"/>
        </w:trPr>
        <w:tc>
          <w:tcPr>
            <w:tcW w:w="20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Case Types</w:t>
            </w:r>
          </w:p>
        </w:tc>
        <w:tc>
          <w:tcPr>
            <w:tcW w:w="26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MVA, EHC, WSIB, Private</w:t>
            </w:r>
          </w:p>
        </w:tc>
        <w:tc>
          <w:tcPr>
            <w:tcW w:w="2326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ALL CAPS</w:t>
            </w:r>
            <w:r>
              <w:rPr/>
              <w:t xml:space="preserve"> for acronyms, </w:t>
            </w:r>
            <w:r>
              <w:rPr>
                <w:b/>
              </w:rPr>
              <w:t>Sentence case</w:t>
            </w:r>
            <w:r>
              <w:rPr/>
              <w:t xml:space="preserve"> for others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MVA, WSIB, Private</w:t>
            </w:r>
          </w:p>
        </w:tc>
        <w:tc>
          <w:tcPr>
            <w:tcW w:w="23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CASH PATIENT, MOTOR VEHICLE ACCIDENT CASE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Keep to 1–2 words; avoid duplicates like </w:t>
            </w:r>
            <w:r>
              <w:rPr>
                <w:i/>
              </w:rPr>
              <w:t>Private</w:t>
            </w:r>
            <w:r>
              <w:rPr/>
              <w:t xml:space="preserve"> and </w:t>
            </w:r>
            <w:r>
              <w:rPr>
                <w:i/>
              </w:rPr>
              <w:t>Cash</w:t>
            </w:r>
            <w:r>
              <w:rPr/>
              <w:t>.</w:t>
            </w:r>
          </w:p>
        </w:tc>
      </w:tr>
      <w:tr>
        <w:trPr>
          <w:trHeight w:val="330" w:hRule="atLeast"/>
        </w:trPr>
        <w:tc>
          <w:tcPr>
            <w:tcW w:w="20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Contact Groups</w:t>
            </w:r>
          </w:p>
        </w:tc>
        <w:tc>
          <w:tcPr>
            <w:tcW w:w="26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Referral sources and organizations</w:t>
            </w:r>
          </w:p>
        </w:tc>
        <w:tc>
          <w:tcPr>
            <w:tcW w:w="2326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Title Case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Referrals, Family Doctors, Auto Insurers</w:t>
            </w:r>
          </w:p>
        </w:tc>
        <w:tc>
          <w:tcPr>
            <w:tcW w:w="23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REFERRALS, AUTO INSURANCE COMPANIES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Keep concise; avoid redundant naming.</w:t>
            </w:r>
          </w:p>
        </w:tc>
      </w:tr>
      <w:tr>
        <w:trPr>
          <w:trHeight w:val="330" w:hRule="atLeast"/>
        </w:trPr>
        <w:tc>
          <w:tcPr>
            <w:tcW w:w="20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Session Names</w:t>
            </w:r>
          </w:p>
        </w:tc>
        <w:tc>
          <w:tcPr>
            <w:tcW w:w="26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Calendar appointment labels</w:t>
            </w:r>
          </w:p>
        </w:tc>
        <w:tc>
          <w:tcPr>
            <w:tcW w:w="2326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Lowercase, short, descriptive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mass 30, physio initial, acup</w:t>
            </w:r>
          </w:p>
        </w:tc>
        <w:tc>
          <w:tcPr>
            <w:tcW w:w="23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MASSAGE THERAPY 60 MIN, PHYSIOTHERAPY INITIAL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Space is limited - use short words or abbreviations.</w:t>
            </w:r>
          </w:p>
        </w:tc>
      </w:tr>
      <w:tr>
        <w:trPr>
          <w:trHeight w:val="330" w:hRule="atLeast"/>
        </w:trPr>
        <w:tc>
          <w:tcPr>
            <w:tcW w:w="20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Billing Items</w:t>
            </w:r>
          </w:p>
        </w:tc>
        <w:tc>
          <w:tcPr>
            <w:tcW w:w="26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/>
              <w:t>Services and products</w:t>
            </w:r>
          </w:p>
        </w:tc>
        <w:tc>
          <w:tcPr>
            <w:tcW w:w="2326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hd w:fill="auto" w:val="clear"/>
              </w:rPr>
            </w:pPr>
            <w:r>
              <w:rPr>
                <w:b/>
              </w:rPr>
              <w:t>Lowercase name + sentence case description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shd w:fill="auto" w:val="clear"/>
              </w:rPr>
            </w:pPr>
            <w:r>
              <w:rPr/>
              <w:t>Name: mass 90 Description: 90-minute massage therapy</w:t>
            </w:r>
          </w:p>
        </w:tc>
        <w:tc>
          <w:tcPr>
            <w:tcW w:w="23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Name: MASSAGE 90 MINUTES SESSION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Use sentence case for client-facing text; avoid bulky all-caps.</w:t>
            </w:r>
          </w:p>
        </w:tc>
      </w:tr>
      <w:tr>
        <w:trPr>
          <w:trHeight w:val="330" w:hRule="atLeast"/>
        </w:trPr>
        <w:tc>
          <w:tcPr>
            <w:tcW w:w="20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Client &amp; Contact Names</w:t>
            </w:r>
          </w:p>
        </w:tc>
        <w:tc>
          <w:tcPr>
            <w:tcW w:w="26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Client records, invoices, communications</w:t>
            </w:r>
          </w:p>
        </w:tc>
        <w:tc>
          <w:tcPr>
            <w:tcW w:w="2326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Title Case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John Smith</w:t>
            </w:r>
          </w:p>
        </w:tc>
        <w:tc>
          <w:tcPr>
            <w:tcW w:w="23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JOHN SMITH, john smith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Maintain consistency across all records.</w:t>
            </w:r>
          </w:p>
        </w:tc>
      </w:tr>
      <w:tr>
        <w:trPr>
          <w:trHeight w:val="330" w:hRule="atLeast"/>
        </w:trPr>
        <w:tc>
          <w:tcPr>
            <w:tcW w:w="20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Email Addresses</w:t>
            </w:r>
          </w:p>
        </w:tc>
        <w:tc>
          <w:tcPr>
            <w:tcW w:w="26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Client or contact details</w:t>
            </w:r>
          </w:p>
        </w:tc>
        <w:tc>
          <w:tcPr>
            <w:tcW w:w="2326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Lowercase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john.smith@example.com</w:t>
            </w:r>
          </w:p>
        </w:tc>
        <w:tc>
          <w:tcPr>
            <w:tcW w:w="23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JOHN.SMITH@EXAMPLE.COM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Always lowercase for consistency and search accuracy.</w:t>
            </w:r>
          </w:p>
        </w:tc>
      </w:tr>
      <w:tr>
        <w:trPr>
          <w:trHeight w:val="330" w:hRule="atLeast"/>
        </w:trPr>
        <w:tc>
          <w:tcPr>
            <w:tcW w:w="20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Addresses</w:t>
            </w:r>
          </w:p>
        </w:tc>
        <w:tc>
          <w:tcPr>
            <w:tcW w:w="26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Street, city, and country</w:t>
            </w:r>
          </w:p>
        </w:tc>
        <w:tc>
          <w:tcPr>
            <w:tcW w:w="2326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Title Case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123 Main Street, Toronto, ON M2M 2M2, Canada</w:t>
            </w:r>
          </w:p>
        </w:tc>
        <w:tc>
          <w:tcPr>
            <w:tcW w:w="23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123 MAIN STREET, TORONTO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Title case improves readability in printed or emailed documents.</w:t>
            </w:r>
          </w:p>
        </w:tc>
      </w:tr>
      <w:tr>
        <w:trPr>
          <w:trHeight w:val="330" w:hRule="atLeast"/>
        </w:trPr>
        <w:tc>
          <w:tcPr>
            <w:tcW w:w="20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Calendars</w:t>
            </w:r>
          </w:p>
        </w:tc>
        <w:tc>
          <w:tcPr>
            <w:tcW w:w="26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Provider calendars</w:t>
            </w:r>
          </w:p>
        </w:tc>
        <w:tc>
          <w:tcPr>
            <w:tcW w:w="2326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First name + Discipline abbreviation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Kevin PT, Sandy DC, Linda RMT</w:t>
            </w:r>
          </w:p>
        </w:tc>
        <w:tc>
          <w:tcPr>
            <w:tcW w:w="2324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KEVIN PHYSIO, LINDA MASSAGE THERAPIST</w:t>
            </w:r>
          </w:p>
        </w:tc>
        <w:tc>
          <w:tcPr>
            <w:tcW w:w="2325" w:type="dxa"/>
            <w:tcBorders>
              <w:top w:val="single" w:sz="6" w:space="0" w:color="7B8187"/>
              <w:left w:val="single" w:sz="6" w:space="0" w:color="7B8187"/>
              <w:bottom w:val="single" w:sz="6" w:space="0" w:color="7B8187"/>
              <w:right w:val="single" w:sz="6" w:space="0" w:color="7B8187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Helps staff quickly identify providers.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6834" w:h="11909"/>
      <w:pgMar w:left="1440" w:right="1440" w:gutter="0" w:header="0" w:top="425" w:footer="0" w:bottom="99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50"/>
  <w:autoHyphenation w:val="true"/>
  <w:compat>
    <w:compatSetting w:name="compatibilityMode" w:uri="http://schemas.microsoft.com/office/word" w:val="15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kern w:val="2"/>
        <w:sz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b w:val="false"/>
      <w:i w:val="false"/>
      <w:color w:val="000000"/>
      <w:kern w:val="2"/>
      <w:sz w:val="22"/>
      <w:szCs w:val="20"/>
      <w:lang w:val="en-US" w:eastAsia="zh-CN" w:bidi="hi-IN"/>
    </w:rPr>
  </w:style>
  <w:style w:type="paragraph" w:styleId="Heading1">
    <w:name w:val="Heading 1"/>
    <w:qFormat/>
    <w:pPr>
      <w:widowControl/>
      <w:bidi w:val="0"/>
      <w:spacing w:lineRule="auto" w:line="276" w:before="300" w:after="90"/>
      <w:jc w:val="left"/>
      <w:outlineLvl w:val="0"/>
    </w:pPr>
    <w:rPr>
      <w:rFonts w:ascii="Arial" w:hAnsi="Arial" w:eastAsia="Arial" w:cs="Arial"/>
      <w:b w:val="false"/>
      <w:i w:val="false"/>
      <w:color w:val="000000"/>
      <w:kern w:val="2"/>
      <w:sz w:val="48"/>
      <w:szCs w:val="20"/>
      <w:lang w:val="en-US" w:eastAsia="zh-CN" w:bidi="hi-IN"/>
    </w:rPr>
  </w:style>
  <w:style w:type="paragraph" w:styleId="Heading2">
    <w:name w:val="Heading 2"/>
    <w:qFormat/>
    <w:pPr>
      <w:widowControl/>
      <w:bidi w:val="0"/>
      <w:spacing w:lineRule="auto" w:line="276" w:before="195" w:after="60"/>
      <w:jc w:val="left"/>
      <w:outlineLvl w:val="1"/>
    </w:pPr>
    <w:rPr>
      <w:rFonts w:ascii="Arial" w:hAnsi="Arial" w:eastAsia="Arial" w:cs="Arial"/>
      <w:b w:val="false"/>
      <w:i w:val="false"/>
      <w:color w:val="000000"/>
      <w:kern w:val="2"/>
      <w:sz w:val="40"/>
      <w:szCs w:val="20"/>
      <w:lang w:val="en-US" w:eastAsia="zh-CN" w:bidi="hi-IN"/>
    </w:rPr>
  </w:style>
  <w:style w:type="paragraph" w:styleId="Heading3">
    <w:name w:val="Heading 3"/>
    <w:qFormat/>
    <w:pPr>
      <w:widowControl/>
      <w:bidi w:val="0"/>
      <w:spacing w:lineRule="auto" w:line="276" w:before="150" w:after="45"/>
      <w:jc w:val="left"/>
      <w:outlineLvl w:val="2"/>
    </w:pPr>
    <w:rPr>
      <w:rFonts w:ascii="Arial" w:hAnsi="Arial" w:eastAsia="Arial" w:cs="Arial"/>
      <w:b w:val="false"/>
      <w:i w:val="false"/>
      <w:color w:val="000000"/>
      <w:kern w:val="2"/>
      <w:sz w:val="32"/>
      <w:szCs w:val="20"/>
      <w:lang w:val="en-US" w:eastAsia="zh-CN" w:bidi="hi-IN"/>
    </w:rPr>
  </w:style>
  <w:style w:type="paragraph" w:styleId="Heading4">
    <w:name w:val="Heading 4"/>
    <w:qFormat/>
    <w:pPr>
      <w:widowControl/>
      <w:bidi w:val="0"/>
      <w:spacing w:lineRule="auto" w:line="276" w:before="135" w:after="45"/>
      <w:jc w:val="left"/>
      <w:outlineLvl w:val="3"/>
    </w:pPr>
    <w:rPr>
      <w:rFonts w:ascii="Arial" w:hAnsi="Arial" w:eastAsia="Arial" w:cs="Arial"/>
      <w:b w:val="false"/>
      <w:i w:val="false"/>
      <w:color w:val="000000"/>
      <w:kern w:val="2"/>
      <w:sz w:val="24"/>
      <w:szCs w:val="20"/>
      <w:lang w:val="en-US" w:eastAsia="zh-CN" w:bidi="hi-IN"/>
    </w:rPr>
  </w:style>
  <w:style w:type="paragraph" w:styleId="Heading5">
    <w:name w:val="Heading 5"/>
    <w:qFormat/>
    <w:pPr>
      <w:widowControl/>
      <w:bidi w:val="0"/>
      <w:spacing w:lineRule="auto" w:line="276" w:before="0" w:after="0"/>
      <w:jc w:val="left"/>
      <w:outlineLvl w:val="4"/>
    </w:pPr>
    <w:rPr>
      <w:rFonts w:ascii="Arial" w:hAnsi="Arial" w:eastAsia="Arial" w:cs="Arial"/>
      <w:b w:val="false"/>
      <w:i w:val="false"/>
      <w:color w:val="000000"/>
      <w:kern w:val="2"/>
      <w:sz w:val="22"/>
      <w:szCs w:val="20"/>
      <w:lang w:val="en-US" w:eastAsia="zh-CN" w:bidi="hi-IN"/>
    </w:rPr>
  </w:style>
  <w:style w:type="paragraph" w:styleId="Heading6">
    <w:name w:val="Heading 6"/>
    <w:qFormat/>
    <w:pPr>
      <w:widowControl/>
      <w:bidi w:val="0"/>
      <w:spacing w:lineRule="auto" w:line="276" w:before="0" w:after="0"/>
      <w:jc w:val="left"/>
      <w:outlineLvl w:val="5"/>
    </w:pPr>
    <w:rPr>
      <w:rFonts w:ascii="Arial" w:hAnsi="Arial" w:eastAsia="Arial" w:cs="Arial"/>
      <w:b w:val="false"/>
      <w:i w:val="false"/>
      <w:color w:val="000000"/>
      <w:kern w:val="2"/>
      <w:sz w:val="22"/>
      <w:szCs w:val="20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Theme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1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heme1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r="5400000" dist="2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r="5400000" dist="23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r="5400000" dist="23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dir="t" rig="threeP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l="50000" r="50000" t="-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l="50000" r="50000" t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1</Pages>
  <Words>222</Words>
  <Characters>1374</Characters>
  <CharactersWithSpaces>1541</CharactersWithSpaces>
  <Paragraphs>54</Paragraphs>
  <Company>CaseRM,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2025-10-16T00:12:10Z</dcterms:created>
  <dc:creator/>
  <dc:description/>
  <dc:language>en-US</dc:language>
  <cp:lastModifiedBy/>
  <dcterms:modified xsi:type="dcterms:W3CDTF">2025-11-04T23:45:28Z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